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МУНИЦИПАЛЬНОЕ БЮДЖЕТНОЕ  ОБЩЕОБРАЗОВАТЕЛЬНОЕ УЧРЕЖДЕНИЕ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«САЙГИНСКАЯ СРЕДНЯЯ ОБЩЕОБРАЗОВАТЕЛЬНАЯ ШКОЛА»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ВЕРХНЕКЕТСКОГО РАЙОНА ТОМСКОЙ ОБЛАСТИ</w:t>
      </w: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</w:rPr>
      </w:pPr>
    </w:p>
    <w:p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210300" cy="1547160"/>
            <wp:effectExtent l="0" t="0" r="0" b="0"/>
            <wp:docPr id="1" name="Рисунок 1" descr="C:\Users\Ульяна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ьяна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5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>
      <w:pPr>
        <w:spacing w:after="0"/>
        <w:jc w:val="center"/>
        <w:rPr>
          <w:b/>
          <w:sz w:val="48"/>
          <w:szCs w:val="48"/>
        </w:rPr>
      </w:pPr>
    </w:p>
    <w:p>
      <w:pPr>
        <w:spacing w:after="0"/>
        <w:jc w:val="center"/>
        <w:rPr>
          <w:b/>
          <w:sz w:val="48"/>
          <w:szCs w:val="48"/>
        </w:rPr>
      </w:pPr>
    </w:p>
    <w:p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Элективного курса по географии</w:t>
      </w:r>
    </w:p>
    <w:p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«География: подготовка к ОГЭ»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УЧАЩИХСЯ</w:t>
      </w:r>
      <w:r>
        <w:rPr>
          <w:b/>
          <w:i/>
          <w:sz w:val="36"/>
          <w:szCs w:val="28"/>
        </w:rPr>
        <w:t xml:space="preserve">  </w:t>
      </w:r>
      <w:r>
        <w:rPr>
          <w:b/>
          <w:i/>
          <w:color w:val="auto"/>
          <w:sz w:val="36"/>
          <w:szCs w:val="28"/>
        </w:rPr>
        <w:t>9</w:t>
      </w:r>
      <w:r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КЛАССА</w:t>
      </w:r>
    </w:p>
    <w:p>
      <w:pPr>
        <w:spacing w:after="0"/>
        <w:jc w:val="center"/>
        <w:rPr>
          <w:b/>
          <w:i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i/>
          <w:color w:val="auto"/>
          <w:sz w:val="28"/>
          <w:szCs w:val="28"/>
        </w:rPr>
        <w:t>2024 - 2025</w:t>
      </w:r>
      <w:r>
        <w:rPr>
          <w:b/>
          <w:sz w:val="28"/>
          <w:szCs w:val="28"/>
        </w:rPr>
        <w:t xml:space="preserve"> УЧЕБНЫЙ ГОД</w:t>
      </w:r>
    </w:p>
    <w:p>
      <w:pPr>
        <w:spacing w:after="0"/>
        <w:jc w:val="center"/>
        <w:rPr>
          <w:b/>
          <w:sz w:val="40"/>
          <w:szCs w:val="40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Кожемякина Олеся Ивановна</w:t>
      </w: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  <w:szCs w:val="24"/>
        </w:rPr>
      </w:pPr>
    </w:p>
    <w:p>
      <w:pPr>
        <w:spacing w:after="0"/>
        <w:jc w:val="center"/>
        <w:rPr>
          <w:b/>
          <w:szCs w:val="24"/>
        </w:rPr>
      </w:pPr>
    </w:p>
    <w:p>
      <w:pPr>
        <w:spacing w:after="0"/>
        <w:jc w:val="center"/>
        <w:rPr>
          <w:b/>
          <w:szCs w:val="24"/>
        </w:rPr>
      </w:pPr>
    </w:p>
    <w:p>
      <w:pPr>
        <w:spacing w:after="0"/>
        <w:jc w:val="center"/>
        <w:rPr>
          <w:b/>
          <w:szCs w:val="24"/>
        </w:rPr>
      </w:pPr>
    </w:p>
    <w:p>
      <w:pPr>
        <w:spacing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>
      <w:pPr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Рабочая программа элективного курса по географии для 8-9 класса «География: подготовка к ОГЭ» разработана </w:t>
      </w:r>
      <w:r>
        <w:rPr>
          <w:bCs/>
          <w:szCs w:val="24"/>
        </w:rPr>
        <w:t xml:space="preserve">на основе </w:t>
      </w:r>
      <w:r>
        <w:rPr>
          <w:rStyle w:val="docsupplement-name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1897; приказа</w:t>
      </w:r>
      <w:r>
        <w:rPr>
          <w:szCs w:val="24"/>
        </w:rPr>
        <w:t xml:space="preserve"> Министерства образования и науки Российской Федерации от 31 декабря 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1897, с изменениями, внесенными </w:t>
      </w:r>
      <w:hyperlink r:id="rId6" w:anchor="/document/99/420248126/" w:history="1">
        <w:r>
          <w:rPr>
            <w:rStyle w:val="a4"/>
            <w:color w:val="auto"/>
            <w:szCs w:val="24"/>
            <w:u w:val="none"/>
          </w:rPr>
          <w:t>приказом Министерства образования и науки Российской Федерации от 29 декабря 2014 года № 1644</w:t>
        </w:r>
      </w:hyperlink>
      <w:r>
        <w:rPr>
          <w:rStyle w:val="a4"/>
          <w:color w:val="auto"/>
          <w:szCs w:val="24"/>
          <w:u w:val="none"/>
        </w:rPr>
        <w:t>»</w:t>
      </w:r>
      <w:r>
        <w:rPr>
          <w:szCs w:val="24"/>
        </w:rPr>
        <w:t>;  с учетом Примерной основной образовательной программы основного общего образования, одобренной решением федерального учебно- методического объединения по общему образованию (протокол от 8 апреля 2015 г. № 1/15). При проектировании рабочей программы учитывались методические рекомендации «Система работы учителя по подготовке к ОГЭ и ГВЭ по географии»), а также «Кодификатор элементов содержания и требований к уровню подготовки обучающихся для проведения основного государственного экзамена по географии» (Федеральная служба по надзору в сфере образования и науки РФ, 2019)  составленный на основе Федерального компонента государственного стандарта основного общего образования по географии (приказ Минобразования России от 05.03.2004 № 1089)</w:t>
      </w:r>
    </w:p>
    <w:p>
      <w:pPr>
        <w:spacing w:line="240" w:lineRule="auto"/>
        <w:ind w:left="0" w:firstLine="709"/>
        <w:rPr>
          <w:szCs w:val="24"/>
        </w:rPr>
      </w:pPr>
      <w:r>
        <w:rPr>
          <w:szCs w:val="24"/>
        </w:rPr>
        <w:t xml:space="preserve">Для реализации рабочей программы используются учебные пособия В.В. </w:t>
      </w:r>
      <w:proofErr w:type="spellStart"/>
      <w:r>
        <w:rPr>
          <w:szCs w:val="24"/>
        </w:rPr>
        <w:t>Барабанова</w:t>
      </w:r>
      <w:proofErr w:type="spellEnd"/>
      <w:r>
        <w:rPr>
          <w:szCs w:val="24"/>
        </w:rPr>
        <w:t xml:space="preserve"> «Основной государственный экзамен. География. Комплекс материалов для подготовки учащихся» (М.: Интеллект-Центр, 2017), О.В. Чичериной, Ю.А. Соловьевой «География: большой сборник тематических заданий для подготовки к ОГЭ» (М.:АСТ, 2017). Часть вопросов географии России изучается на уроках географии в 8-9 классах.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b/>
          <w:szCs w:val="24"/>
        </w:rPr>
        <w:t>Целью</w:t>
      </w:r>
      <w:r>
        <w:rPr>
          <w:szCs w:val="24"/>
        </w:rPr>
        <w:t xml:space="preserve"> данного курса является </w:t>
      </w:r>
      <w:proofErr w:type="gramStart"/>
      <w:r>
        <w:rPr>
          <w:szCs w:val="24"/>
        </w:rPr>
        <w:t>создание  условий</w:t>
      </w:r>
      <w:proofErr w:type="gramEnd"/>
      <w:r>
        <w:rPr>
          <w:szCs w:val="24"/>
        </w:rPr>
        <w:t xml:space="preserve"> , обеспечивающих эффективную подготовку обучающихся к ОГЭ.</w:t>
      </w:r>
    </w:p>
    <w:p>
      <w:pPr>
        <w:shd w:val="clear" w:color="auto" w:fill="FFFFFF"/>
        <w:spacing w:after="0" w:line="240" w:lineRule="auto"/>
        <w:ind w:firstLine="349"/>
        <w:rPr>
          <w:szCs w:val="24"/>
        </w:rPr>
      </w:pPr>
      <w:r>
        <w:rPr>
          <w:b/>
          <w:bCs/>
          <w:szCs w:val="24"/>
        </w:rPr>
        <w:t>Задачи курса:</w:t>
      </w:r>
    </w:p>
    <w:p>
      <w:pPr>
        <w:shd w:val="clear" w:color="auto" w:fill="FFFFFF"/>
        <w:spacing w:after="0" w:line="240" w:lineRule="auto"/>
        <w:ind w:left="0"/>
        <w:jc w:val="left"/>
        <w:rPr>
          <w:szCs w:val="24"/>
        </w:rPr>
      </w:pPr>
      <w:r>
        <w:rPr>
          <w:szCs w:val="24"/>
        </w:rPr>
        <w:t>- систематизация знаний теоретических основ географии за курсы 6 – 9 классов;</w:t>
      </w:r>
    </w:p>
    <w:p>
      <w:pPr>
        <w:shd w:val="clear" w:color="auto" w:fill="FFFFFF"/>
        <w:spacing w:after="0" w:line="240" w:lineRule="auto"/>
        <w:ind w:left="0"/>
        <w:jc w:val="left"/>
        <w:rPr>
          <w:szCs w:val="24"/>
        </w:rPr>
      </w:pPr>
      <w:r>
        <w:rPr>
          <w:szCs w:val="24"/>
        </w:rPr>
        <w:t>- отработка практических навыков и умений при решении заданий разных типов;</w:t>
      </w:r>
    </w:p>
    <w:p>
      <w:pPr>
        <w:shd w:val="clear" w:color="auto" w:fill="FFFFFF"/>
        <w:spacing w:after="0" w:line="240" w:lineRule="auto"/>
        <w:ind w:left="0"/>
        <w:jc w:val="left"/>
        <w:rPr>
          <w:szCs w:val="24"/>
        </w:rPr>
      </w:pPr>
      <w:r>
        <w:rPr>
          <w:szCs w:val="24"/>
        </w:rPr>
        <w:t>-обучение правилам оформления экзаменационных работ;</w:t>
      </w:r>
    </w:p>
    <w:p>
      <w:pPr>
        <w:shd w:val="clear" w:color="auto" w:fill="FFFFFF"/>
        <w:spacing w:after="0" w:line="240" w:lineRule="auto"/>
        <w:ind w:left="0"/>
        <w:jc w:val="left"/>
        <w:rPr>
          <w:szCs w:val="24"/>
        </w:rPr>
      </w:pPr>
      <w:r>
        <w:rPr>
          <w:szCs w:val="24"/>
        </w:rPr>
        <w:t>- повторение географической номенклатуры, основных географических терминов и понятий</w:t>
      </w:r>
    </w:p>
    <w:p>
      <w:pPr>
        <w:spacing w:after="0" w:line="240" w:lineRule="auto"/>
        <w:ind w:left="0" w:right="-1" w:firstLine="709"/>
        <w:rPr>
          <w:szCs w:val="24"/>
        </w:rPr>
      </w:pPr>
      <w:r>
        <w:rPr>
          <w:b/>
          <w:szCs w:val="24"/>
        </w:rPr>
        <w:t>Место предмета в учебном плане</w:t>
      </w:r>
      <w:r>
        <w:rPr>
          <w:szCs w:val="24"/>
        </w:rPr>
        <w:t>: Рабочая программа реализуется за счет части учебного плана, формируемой участниками образовательного процесса. Согласно учебному плану школы на изучении элективного курса  по географии в 8-9 классах отводится 17 часа (1 час в неделю, 17 учебные недели).</w:t>
      </w: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  <w:r>
        <w:rPr>
          <w:b/>
          <w:szCs w:val="24"/>
        </w:rPr>
        <w:t xml:space="preserve">Планируемые результаты </w:t>
      </w: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  <w:r>
        <w:rPr>
          <w:b/>
          <w:szCs w:val="24"/>
        </w:rPr>
        <w:t>освоения обучающимися программы элективного курса по географии</w:t>
      </w:r>
    </w:p>
    <w:p>
      <w:pPr>
        <w:spacing w:after="0" w:line="240" w:lineRule="auto"/>
        <w:ind w:left="0" w:right="-1" w:firstLine="677"/>
        <w:jc w:val="center"/>
        <w:rPr>
          <w:b/>
          <w:szCs w:val="24"/>
        </w:rPr>
      </w:pPr>
      <w:r>
        <w:rPr>
          <w:b/>
          <w:szCs w:val="24"/>
        </w:rPr>
        <w:t>в 8- 9 классе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В соответствии с кодификатором элементов содержания и требований к уровню подготовки обучающихся для проведения основного государственного экзамена по географии в 2025 году, выпускник должен</w:t>
      </w:r>
    </w:p>
    <w:p>
      <w:pPr>
        <w:spacing w:after="0" w:line="240" w:lineRule="auto"/>
        <w:ind w:left="0" w:right="-1" w:firstLine="677"/>
        <w:rPr>
          <w:b/>
          <w:szCs w:val="24"/>
          <w:u w:val="single"/>
        </w:rPr>
      </w:pPr>
      <w:r>
        <w:rPr>
          <w:b/>
          <w:szCs w:val="24"/>
          <w:u w:val="single"/>
        </w:rPr>
        <w:t>знать/понимать: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основные географические понятия и термины;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-различия плана, глобуса и географических карт по масштабу и содержанию, способам картографического изображения;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результаты выдающихся географических открытий и путешествий;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географические следствия движения Земли, географические явления и процессы в геосферах, взаимосвязь между ними, их изменение в результате деятельности человека;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географическую зональность и поясность: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географические особенности природы материков и океанов;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географию народов Земли;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различия в хозяйственном освоении разных территорий и акваторий;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связь между географическим положением, природными условиями, ресурсами и хозяйством отдельных регионов и стран;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специфику географического положения и административно-территориального устройства РФ, особенности ее природы, населения, основных отраслей хозяйства;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 xml:space="preserve">- природные и антропогенные причины возникновения </w:t>
      </w:r>
      <w:proofErr w:type="spellStart"/>
      <w:r>
        <w:rPr>
          <w:szCs w:val="24"/>
        </w:rPr>
        <w:t>геоэкологических</w:t>
      </w:r>
      <w:proofErr w:type="spellEnd"/>
      <w:r>
        <w:rPr>
          <w:szCs w:val="24"/>
        </w:rPr>
        <w:t xml:space="preserve"> проблем; меры по сохранению и защите людей от стихийных природных и техногенных явлений;</w:t>
      </w:r>
    </w:p>
    <w:p>
      <w:pPr>
        <w:spacing w:after="0" w:line="240" w:lineRule="auto"/>
        <w:ind w:left="0" w:right="-1" w:firstLine="677"/>
        <w:rPr>
          <w:b/>
          <w:szCs w:val="24"/>
          <w:u w:val="single"/>
        </w:rPr>
      </w:pPr>
      <w:r>
        <w:rPr>
          <w:b/>
          <w:szCs w:val="24"/>
          <w:u w:val="single"/>
        </w:rPr>
        <w:t>уметь: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b/>
          <w:szCs w:val="24"/>
        </w:rPr>
        <w:t>-</w:t>
      </w:r>
      <w:r>
        <w:rPr>
          <w:szCs w:val="24"/>
        </w:rPr>
        <w:t xml:space="preserve">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выделять, описывать, объяснять существенные признаки географических объектов и явлений;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составлять краткую географическую характеристику разных территорий;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хозяйственного потенциала, экологических проблем;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представлять результаты измерений в разной форме, выявлять на этой основе эмпирические зависимости;</w:t>
      </w:r>
    </w:p>
    <w:p>
      <w:pPr>
        <w:spacing w:after="0" w:line="240" w:lineRule="auto"/>
        <w:ind w:left="0" w:right="-1" w:firstLine="677"/>
        <w:rPr>
          <w:b/>
          <w:szCs w:val="24"/>
          <w:u w:val="single"/>
        </w:rPr>
      </w:pPr>
      <w:r>
        <w:rPr>
          <w:b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определения поясного времени;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чтения карт различного содержания;</w:t>
      </w:r>
    </w:p>
    <w:p>
      <w:pPr>
        <w:spacing w:after="0" w:line="240" w:lineRule="auto"/>
        <w:ind w:left="0" w:right="-1" w:firstLine="677"/>
        <w:rPr>
          <w:szCs w:val="24"/>
        </w:rPr>
      </w:pPr>
      <w:r>
        <w:rPr>
          <w:szCs w:val="24"/>
        </w:rPr>
        <w:t>- решения практических задач по определению качества окружающей среды, ее использованию.</w:t>
      </w: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</w:p>
    <w:p>
      <w:pPr>
        <w:spacing w:after="0" w:line="240" w:lineRule="auto"/>
        <w:ind w:left="0" w:right="715" w:firstLine="677"/>
        <w:jc w:val="center"/>
        <w:rPr>
          <w:b/>
          <w:szCs w:val="24"/>
        </w:rPr>
      </w:pPr>
      <w:r>
        <w:rPr>
          <w:b/>
          <w:szCs w:val="24"/>
        </w:rPr>
        <w:t>Содержание учебного предмета</w:t>
      </w:r>
    </w:p>
    <w:p>
      <w:pPr>
        <w:shd w:val="clear" w:color="auto" w:fill="FFFFFF"/>
        <w:spacing w:after="0" w:line="240" w:lineRule="auto"/>
        <w:jc w:val="center"/>
        <w:rPr>
          <w:szCs w:val="24"/>
          <w:u w:val="single"/>
        </w:rPr>
      </w:pPr>
      <w:r>
        <w:rPr>
          <w:b/>
          <w:bCs/>
          <w:szCs w:val="24"/>
        </w:rPr>
        <w:t>Введение</w:t>
      </w:r>
    </w:p>
    <w:p>
      <w:pPr>
        <w:shd w:val="clear" w:color="auto" w:fill="FFFFFF"/>
        <w:spacing w:after="150" w:line="240" w:lineRule="auto"/>
        <w:ind w:left="0" w:firstLine="709"/>
        <w:rPr>
          <w:szCs w:val="24"/>
        </w:rPr>
      </w:pPr>
      <w:r>
        <w:rPr>
          <w:szCs w:val="24"/>
        </w:rPr>
        <w:t>Особенности проведения государственной итоговой аттестации выпускников 9 классов по географии в форме ОГЭ. Особенности экзаменационной работы по географии, структура и демонстрационные версии контрольных измерительных материалов.</w:t>
      </w:r>
    </w:p>
    <w:p>
      <w:pPr>
        <w:shd w:val="clear" w:color="auto" w:fill="FFFFFF"/>
        <w:spacing w:after="0" w:line="240" w:lineRule="auto"/>
        <w:jc w:val="center"/>
        <w:rPr>
          <w:szCs w:val="24"/>
        </w:rPr>
      </w:pPr>
      <w:r>
        <w:rPr>
          <w:b/>
          <w:bCs/>
          <w:szCs w:val="24"/>
        </w:rPr>
        <w:t>Источники географической информации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Масштаб. Навыки практической работы по использованию масштаба, указанного в различной форме. Определение направлений на глобусе, плане и карте. Градусная сетка на глобусе и картах, выполненных в различных картографических проекциях.</w:t>
      </w:r>
      <w:r>
        <w:rPr>
          <w:szCs w:val="24"/>
        </w:rPr>
        <w:br/>
        <w:t>Определение по карте географических координат указанной точки. Решение задач на определение относительного местоположения точек с указанными географическими координатами.</w:t>
      </w:r>
    </w:p>
    <w:p>
      <w:pPr>
        <w:shd w:val="clear" w:color="auto" w:fill="FFFFFF"/>
        <w:spacing w:after="0" w:line="240" w:lineRule="auto"/>
        <w:ind w:left="0" w:firstLine="709"/>
        <w:rPr>
          <w:bCs/>
          <w:szCs w:val="24"/>
        </w:rPr>
      </w:pPr>
      <w:r>
        <w:rPr>
          <w:bCs/>
          <w:szCs w:val="24"/>
        </w:rPr>
        <w:t>Выдающиеся географические исследования, открытия и путешествия</w:t>
      </w:r>
    </w:p>
    <w:p>
      <w:pPr>
        <w:shd w:val="clear" w:color="auto" w:fill="FFFFFF"/>
        <w:spacing w:after="0" w:line="240" w:lineRule="auto"/>
        <w:ind w:left="0" w:firstLine="709"/>
        <w:jc w:val="center"/>
        <w:rPr>
          <w:b/>
          <w:bCs/>
          <w:szCs w:val="24"/>
        </w:rPr>
      </w:pPr>
    </w:p>
    <w:p>
      <w:pPr>
        <w:shd w:val="clear" w:color="auto" w:fill="FFFFFF"/>
        <w:spacing w:after="0" w:line="240" w:lineRule="auto"/>
        <w:ind w:left="0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Природа Земли и человек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Земная кора и литосфера. Состав, строение и развитие. Земная поверхность: формы рельефа суши, дна Мирового океана. Происхождение материков и впадин океанов. Соотношение суши и океана на Земле.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Полезные ископаемые, зависимость их размещения от строения земной коры и рельефа. Минеральные ресурсы Земли, их виды и оценка. Стихийные явления в литосфере.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Атмосфера. Состав, строение, циркуляция. Распределение тепла и влаги на   Земле.  Погода и климат.  Изучение элементов погоды. Стихийные явления в атмосфере. 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Земли. Стихийные явления в гидросфере.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Биосфера, ее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типов. 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Географическая оболочка Земли. Широтная зональность и высотная поясность, цикличность и ритмичность процессов. Территориальные     комплексы: природные,   природно-хозяйственные. 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</w:p>
    <w:p>
      <w:pPr>
        <w:shd w:val="clear" w:color="auto" w:fill="FFFFFF"/>
        <w:spacing w:after="0" w:line="240" w:lineRule="auto"/>
        <w:ind w:left="0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Материки, океаны, народы и страны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Земля как планета. Форма, размеры, движение Земли. 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Население Земли. Численность населения Земли. Человеческие расы, этносы.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Материки и страны. Основные черты природы Африки. Австралии. Северной и Южной Америки. Антарктиды. Евразии. Население материков. Особенности Тихого, Атлантического, Индийского, Северного Ледовитого океанов.  Природные ресурсы и их использование. Изменение природы под влиянием хозяйственной деятельности человека. </w:t>
      </w:r>
      <w:r>
        <w:rPr>
          <w:szCs w:val="24"/>
        </w:rPr>
        <w:br/>
        <w:t>Многообразие стран, их основные типы. </w:t>
      </w:r>
    </w:p>
    <w:p>
      <w:pPr>
        <w:shd w:val="clear" w:color="auto" w:fill="FFFFFF"/>
        <w:spacing w:after="0" w:line="240" w:lineRule="auto"/>
        <w:ind w:left="0"/>
        <w:rPr>
          <w:b/>
          <w:bCs/>
          <w:szCs w:val="24"/>
        </w:rPr>
      </w:pPr>
    </w:p>
    <w:p>
      <w:pPr>
        <w:shd w:val="clear" w:color="auto" w:fill="FFFFFF"/>
        <w:spacing w:after="0"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Природопользование и геоэкология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Влияние хозяйственной деятельности людей на природу.  Основные типы природопользования. </w:t>
      </w:r>
    </w:p>
    <w:p>
      <w:pPr>
        <w:shd w:val="clear" w:color="auto" w:fill="FFFFFF"/>
        <w:spacing w:after="0" w:line="240" w:lineRule="auto"/>
        <w:ind w:left="0"/>
        <w:rPr>
          <w:b/>
          <w:bCs/>
          <w:szCs w:val="24"/>
        </w:rPr>
      </w:pPr>
    </w:p>
    <w:p>
      <w:pPr>
        <w:shd w:val="clear" w:color="auto" w:fill="FFFFFF"/>
        <w:spacing w:after="0"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География России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Особенности географического положения России. Территория и акватория, морские и сухопутные границы. Часовые пояса. Административно-территориальное устройство России.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Природа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</w:t>
      </w:r>
      <w:r>
        <w:rPr>
          <w:szCs w:val="24"/>
        </w:rPr>
        <w:lastRenderedPageBreak/>
        <w:t xml:space="preserve">хозяйственная деятельность людей. Многолетняя мерзлота. Внутренние воды и водные ресурсы, особенности их размещения на территории страны. </w:t>
      </w:r>
    </w:p>
    <w:p>
      <w:pPr>
        <w:shd w:val="clear" w:color="auto" w:fill="FFFFFF"/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Природно-хозяйственное районирование России. Географические особенности отдельных регионов: Север и Северо-Запад, Центральная Россия, Поволжье, Юг Европейской части России, Урал, Сибирь, Дальний Восток. Географическое положение регионов, их природный, человеческий и хозяйственный потенциал.</w:t>
      </w:r>
    </w:p>
    <w:p>
      <w:pPr>
        <w:spacing w:after="0" w:line="240" w:lineRule="auto"/>
        <w:ind w:left="485" w:right="115" w:hanging="10"/>
        <w:jc w:val="center"/>
        <w:rPr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</w:p>
    <w:p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Календарно-тематическое планирование</w:t>
      </w:r>
    </w:p>
    <w:p>
      <w:pPr>
        <w:spacing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ЭЛЕКТИВНОГО КУРСА ПО ГЕОГРАФИИ</w:t>
      </w:r>
    </w:p>
    <w:p>
      <w:pPr>
        <w:spacing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«География: подготовка к ОГЭ»</w:t>
      </w:r>
    </w:p>
    <w:p>
      <w:pPr>
        <w:spacing w:line="240" w:lineRule="auto"/>
        <w:ind w:left="0"/>
        <w:jc w:val="center"/>
        <w:rPr>
          <w:b/>
          <w:bCs/>
          <w:szCs w:val="24"/>
        </w:rPr>
      </w:pPr>
    </w:p>
    <w:p>
      <w:pPr>
        <w:jc w:val="left"/>
        <w:rPr>
          <w:szCs w:val="24"/>
        </w:rPr>
      </w:pPr>
      <w:r>
        <w:rPr>
          <w:szCs w:val="24"/>
        </w:rPr>
        <w:t>Количество часов в неделю – 1</w:t>
      </w:r>
    </w:p>
    <w:p>
      <w:pPr>
        <w:jc w:val="left"/>
        <w:rPr>
          <w:szCs w:val="24"/>
        </w:rPr>
      </w:pPr>
      <w:r>
        <w:rPr>
          <w:szCs w:val="24"/>
        </w:rPr>
        <w:t>Количество контрольных работ -1</w:t>
      </w:r>
    </w:p>
    <w:p>
      <w:pPr>
        <w:jc w:val="left"/>
        <w:rPr>
          <w:b/>
          <w:szCs w:val="24"/>
        </w:rPr>
      </w:pPr>
    </w:p>
    <w:tbl>
      <w:tblPr>
        <w:tblStyle w:val="TableGrid"/>
        <w:tblW w:w="9425" w:type="dxa"/>
        <w:tblInd w:w="-232" w:type="dxa"/>
        <w:tblCellMar>
          <w:top w:w="50" w:type="dxa"/>
          <w:left w:w="45" w:type="dxa"/>
          <w:right w:w="58" w:type="dxa"/>
        </w:tblCellMar>
        <w:tblLook w:val="04A0" w:firstRow="1" w:lastRow="0" w:firstColumn="1" w:lastColumn="0" w:noHBand="0" w:noVBand="1"/>
      </w:tblPr>
      <w:tblGrid>
        <w:gridCol w:w="936"/>
        <w:gridCol w:w="760"/>
        <w:gridCol w:w="771"/>
        <w:gridCol w:w="6958"/>
      </w:tblGrid>
      <w:tr>
        <w:trPr>
          <w:trHeight w:val="371"/>
        </w:trPr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69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9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15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Введение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ОГЭ по географии. Кодификатор элементов содержания и спецификация КИМ.</w:t>
            </w: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15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географической информации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географической информации. Географическая карта. Градусная сеть. Источники географической информации. План местности: условные знаки, расстояния, направления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карта. Работа с таблицами и графиками (по материалам темы «Миграция»). Выдающиеся географические исследования, открытия и путешествия</w:t>
            </w: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Природа Земли и человек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Земная кора и литосфера. Формы рельефа. Полезные ископаемые. Атмосфера. Состав, строение, циркуляция. Распределение тепла и влаги на Земле. Погода и климат. Изучение элементов погоды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Гидросфера, ее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Биосфера, ее взаимосвязи с другими геосферами. Разнообразие растений и животных, особенности их распространения.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как особое природное образование. Условия образования почв разных типов. Географическая оболочка Земли. Широтная зональность и высотная поясность</w:t>
            </w: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0" w:line="240" w:lineRule="auto"/>
              <w:ind w:left="0"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Материки, океаны, народы и страны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как планета. Форма, размеры, движение Земли. Население Земли. Численность населения Земли. Человеческие расы, этносы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черты природы и населения Африки и Австралии. </w:t>
            </w:r>
          </w:p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черты природы и населения Северной и Южной Америки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черты природы и населения Евразии. Основные черты природы и населения Антарктиды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Особенности Тихого и Индийского, Атлантического и Северного Ледовитого океанов.  </w:t>
            </w: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>
            <w:p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Природопользование и геоэкология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хозяйственной деятельности людей на природу.  Основные типы природопользования. </w:t>
            </w:r>
          </w:p>
        </w:tc>
      </w:tr>
      <w:tr>
        <w:trPr>
          <w:trHeight w:val="374"/>
        </w:trPr>
        <w:tc>
          <w:tcPr>
            <w:tcW w:w="9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 России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 России. Границы. Часовые пояса. Административно-территориальное устройство России.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геологического строения и распространения крупных форм рельефа. Типы климатов, факторы их формирования, климатические пояса. Внутренние воды и водные ресурсы, особенности их размещения на территории страны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hd w:val="clear" w:color="auto" w:fill="FFFFFF"/>
              <w:spacing w:after="0" w:line="240" w:lineRule="auto"/>
              <w:ind w:left="0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Природно-хозяйственное районирование России. Географические особенности отдельных регионов: Север и Северо-Запад, Центральная Россия, Поволжье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Природно-хозяйственное районирование России. Географические особенности отдельных регионов: Юг Европейской части России, Урал, Сибирь, Дальний Восток</w:t>
            </w:r>
          </w:p>
        </w:tc>
      </w:tr>
      <w:tr>
        <w:trPr>
          <w:trHeight w:val="37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19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 аттестация. Итоговая контрольная работа за курс 9 класса</w:t>
            </w:r>
          </w:p>
        </w:tc>
      </w:tr>
    </w:tbl>
    <w:p>
      <w:pPr>
        <w:spacing w:after="0" w:line="240" w:lineRule="auto"/>
        <w:ind w:left="0"/>
        <w:rPr>
          <w:szCs w:val="24"/>
        </w:rPr>
      </w:pPr>
    </w:p>
    <w:sect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0.3pt;height:10.3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D0FD1"/>
    <w:multiLevelType w:val="hybridMultilevel"/>
    <w:tmpl w:val="D26A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30551"/>
    <w:multiLevelType w:val="multilevel"/>
    <w:tmpl w:val="5BA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8A4053"/>
    <w:multiLevelType w:val="hybridMultilevel"/>
    <w:tmpl w:val="FAA08594"/>
    <w:lvl w:ilvl="0" w:tplc="087E356C">
      <w:start w:val="1"/>
      <w:numFmt w:val="bullet"/>
      <w:lvlText w:val="•"/>
      <w:lvlPicBulletId w:val="0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499FA">
      <w:start w:val="1"/>
      <w:numFmt w:val="bullet"/>
      <w:lvlText w:val="o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C5D0C">
      <w:start w:val="1"/>
      <w:numFmt w:val="bullet"/>
      <w:lvlText w:val="▪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EDFC4">
      <w:start w:val="1"/>
      <w:numFmt w:val="bullet"/>
      <w:lvlText w:val="•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68970">
      <w:start w:val="1"/>
      <w:numFmt w:val="bullet"/>
      <w:lvlText w:val="o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A8EE4">
      <w:start w:val="1"/>
      <w:numFmt w:val="bullet"/>
      <w:lvlText w:val="▪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8616">
      <w:start w:val="1"/>
      <w:numFmt w:val="bullet"/>
      <w:lvlText w:val="•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6FC6E">
      <w:start w:val="1"/>
      <w:numFmt w:val="bullet"/>
      <w:lvlText w:val="o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812BE">
      <w:start w:val="1"/>
      <w:numFmt w:val="bullet"/>
      <w:lvlText w:val="▪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3491C-6C8D-467E-9DA7-CD3358F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7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ind w:left="0"/>
      <w:jc w:val="left"/>
      <w:outlineLvl w:val="0"/>
    </w:pPr>
    <w:rPr>
      <w:rFonts w:eastAsiaTheme="minorEastAsia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pplement-name">
    <w:name w:val="docsupplement-nam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Вежливцева Елена</dc:creator>
  <cp:keywords/>
  <dc:description/>
  <cp:lastModifiedBy>Ульяна</cp:lastModifiedBy>
  <cp:revision>108</cp:revision>
  <cp:lastPrinted>2024-09-20T07:38:00Z</cp:lastPrinted>
  <dcterms:created xsi:type="dcterms:W3CDTF">2017-09-03T10:26:00Z</dcterms:created>
  <dcterms:modified xsi:type="dcterms:W3CDTF">2024-09-25T00:09:00Z</dcterms:modified>
</cp:coreProperties>
</file>