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</w:pPr>
      <w:bookmarkStart w:id="0" w:name="block-36634783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«САЙГИНСКАЯ СРЕДНЯЯ ОБЩЕОБРАЗОВАТЕЛЬНАЯ ШКОЛА»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ВЕРХНЕКЕТСКОГО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РАЙОНА  ТОМСКОЙ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ОБЛАСТИ</w:t>
      </w:r>
    </w:p>
    <w:p>
      <w:pPr>
        <w:rPr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zh-CN"/>
        </w:rPr>
        <w:drawing>
          <wp:inline distT="0" distB="0" distL="0" distR="0">
            <wp:extent cx="5940425" cy="1569077"/>
            <wp:effectExtent l="0" t="0" r="0" b="0"/>
            <wp:docPr id="1" name="Рисунок 1" descr="C:\Users\Ульяна\Desktop\Шапка Пискунов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\Desktop\Шапка Пискунови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  <w:lang w:val="ru-RU"/>
        </w:rPr>
        <w:t>РАБОЧАЯ ПРОГРАММА</w:t>
      </w:r>
    </w:p>
    <w:p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учебного курса «Алгебра»</w:t>
      </w:r>
    </w:p>
    <w:p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для обучающихся 7 класса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>
      <w:pPr>
        <w:jc w:val="center"/>
        <w:rPr>
          <w:rFonts w:ascii="Times New Roman" w:hAnsi="Times New Roman" w:cs="Times New Roman"/>
          <w:b/>
          <w:lang w:val="ru-RU"/>
        </w:rPr>
      </w:pPr>
    </w:p>
    <w:p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lang w:val="ru-RU"/>
        </w:rPr>
        <w:t>-202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lang w:val="ru-RU"/>
        </w:rPr>
        <w:t xml:space="preserve"> учебный год</w:t>
      </w:r>
    </w:p>
    <w:p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jc w:val="center"/>
      </w:pPr>
      <w:bookmarkStart w:id="2" w:name="block-366347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88e7274f-146c-45cf-bb6c-0aa84ae038d1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6634785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1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2"/>
      <w:bookmarkEnd w:id="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4"/>
          <w:szCs w:val="24"/>
        </w:rPr>
        <w:t>Ox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4"/>
          <w:szCs w:val="24"/>
        </w:rPr>
        <w:t>Oy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применение к преобразованию числовых выражений и вычислениям. Действительные числа.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>
      <w:p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30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дробно-рациональных уравнений. Решение текстовых задач алгебраическим методом.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333333"/>
          <w:sz w:val="24"/>
          <w:szCs w:val="24"/>
        </w:rPr>
        <w:t>kx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333333"/>
          <w:sz w:val="24"/>
          <w:szCs w:val="24"/>
        </w:rPr>
        <w:t>kx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color w:val="333333"/>
          <w:sz w:val="24"/>
          <w:szCs w:val="24"/>
        </w:rPr>
        <w:t>b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333333"/>
          <w:sz w:val="24"/>
          <w:szCs w:val="24"/>
        </w:rPr>
        <w:t>k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>
        <w:rPr>
          <w:rFonts w:ascii="Times New Roman" w:hAnsi="Times New Roman"/>
          <w:color w:val="333333"/>
          <w:sz w:val="24"/>
          <w:szCs w:val="24"/>
        </w:rPr>
        <w:t>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333333"/>
          <w:sz w:val="24"/>
          <w:szCs w:val="24"/>
        </w:rPr>
        <w:t>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333333"/>
          <w:sz w:val="24"/>
          <w:szCs w:val="24"/>
        </w:rPr>
        <w:t>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6634779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4"/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5"/>
      <w:bookmarkEnd w:id="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6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7"/>
      <w:bookmarkEnd w:id="1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8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40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1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2"/>
      <w:bookmarkEnd w:id="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3"/>
      <w:bookmarkEnd w:id="1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5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6"/>
      <w:bookmarkEnd w:id="1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7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ax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4"/>
          <w:szCs w:val="24"/>
        </w:rPr>
        <w:t>bx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  <w:rPr>
          <w:sz w:val="24"/>
          <w:szCs w:val="24"/>
        </w:rPr>
      </w:pPr>
      <w:bookmarkStart w:id="22" w:name="block-36634780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rPr>
          <w:sz w:val="24"/>
          <w:szCs w:val="24"/>
        </w:rPr>
      </w:pPr>
      <w:bookmarkStart w:id="23" w:name="block-36634781"/>
      <w:bookmarkEnd w:id="22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776"/>
        <w:gridCol w:w="957"/>
        <w:gridCol w:w="1841"/>
        <w:gridCol w:w="1910"/>
        <w:gridCol w:w="1423"/>
        <w:gridCol w:w="3063"/>
      </w:tblGrid>
      <w:tr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vMerge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 и разложение на множители натуральных чисел при решении задач (повторение)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Множества чисел. Понятие рационального числа. Представление рациональных чисел в виде десятичных дробей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Бесконечные десятичные периодические дроби. Бесконечные непериодические десятичные дроби как иррациональные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числами. Вычисление значений выражений с целыми числами и десятичными дробями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Вычисление значений выражений с целыми числами и десятичными дробями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упорядочивание десятичных дробей и целых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упорядочивание обыкновенных дробей и целых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упорядочивание рациональных чисел с выполнением их преобразований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степени с натуральным показателем и её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степени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значения выражений, содержащих степень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степеней с натуральным показателем. Запись больших чисел с помощью степеней числа 10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Возведение в степень с натуральным показателем произведения и степени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 из реальной практики. Нахождение дроби от величины и величины по её дроби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проценты из реальной практики. Нахождение процента от величины и величины по её проценту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 и проценты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из реальной практики, содержащих рациональные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пропорциональная зависимость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Обратная пропорциональная зависимость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прямую и обратную пропорциональные зависимости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Практико-ориентированные задачи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 1 по теме "Числа и вычисления.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числа"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25/1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выражения. Нахождение значения буквенного выражения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26/2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 в выражении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27/3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формул для выражения заданной величины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28/4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по формулам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Тождество. Доказательство тождеств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30/6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Тождественные преобразования буквенных выражений: раскрытие скобок и приведение подобных слагаемых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31/7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Тождественные преобразования буквенных выражений с применением правил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32/8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Тождественные преобразования буквенных выражений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33/9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показателем. Произведение степеней с одинаковыми основаниями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34/10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Частное степеней с одинаковыми основаниями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35/11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Возведение степени в степень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36/12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степеней с одинаковыми показателями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37/13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Одночлен и его стандартный вид. Степень и коэффициент одночлена. Сложение и вычитание подобных одночленов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38/14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Возведение одночлена в степень. Умножение одночленов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39/15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Многочлен и его стандартный вид.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многочлена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40/16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41/17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42/18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43/19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целого выражения в многочлен с применением правил действий с многочленами и одночленами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44/20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квадрата суммы двух выражений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45/21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квадрата разности двух выражений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46/22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Произведение разности и суммы двух выражений. Формула разности квадратов двух выражений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47/23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48/24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многочлена на множители методом группировки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49/25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полного квадрата двучлена в выражении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50/26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Разложение многочлена на множители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51/27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52/1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уравнения. Корень уравнения. Свойства уравнений с одной переменной.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53/2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и общий вид линейного уравнения с одной переменной.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корней линейного уравнения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54/3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55/4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линейного уравнения с одной переменной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56/5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буквенных выражений по условию текстовой задачи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57/6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линейных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58/7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линейных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59/8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60/9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решение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61/10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62/11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63/12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Графический метод решения систем линейных уравнений с двумя переменными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64/13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графически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65/14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методом подстановки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66/15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методом сложения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67/16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 комбинированным способом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68/17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69/18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70/19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системы линейных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71/20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практико-ориентированных задач с помощью системы линейных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72/21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3 по теме "Линейные уравнения"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74/2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75/3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76/4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расстояния между двумя точками координатной прямой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77/5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Oy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78/6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точки на плоскости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79/7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графика. Примеры зависимостей, заданных графиком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80/8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81/9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82/10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графиков, заданных формулами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83/11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функции. Аргумент и значение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графика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85/13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функций. Определение свойств функции по графику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86/14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Линейная функция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её график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28.04.2025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87/15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линейной функции. Угловой коэффициент прямой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88/16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89/17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 формулы линейной функции по заданным условиям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90/18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91/19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Взаимное расположение графиков линейной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92/20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| и её график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93/21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 4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94/1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Рациональные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95/2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Степень с натуральным показателем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96/3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Одночлены и многочлены. Формулы сокращённого умножения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97/4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Линейные уравнения. Системы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98/5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99/6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02.06.2025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100/7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04.06.2025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101/8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05.06.2025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102/9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05.06.2025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776"/>
        <w:gridCol w:w="1136"/>
        <w:gridCol w:w="1841"/>
        <w:gridCol w:w="1910"/>
        <w:gridCol w:w="1423"/>
        <w:gridCol w:w="3063"/>
      </w:tblGrid>
      <w:tr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 свойство алгебраической дроби. Сокращение алгебраической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алгебраической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алгебраической дроби к новому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алгебраических дробей к общему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алгебраических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алгебраических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алгебраических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Тождественное преобразование выражений, содержащих алгебраические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Выражение переменных из различных формул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преобразований выражений, содержащих алгебраические дроби, для решения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1 по теме "Алгебраическая дробь"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иррациональном числе. Множество действительных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Округление действительных чисел до заданного разряда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приближения иррациональных чисел с заданной точностью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 по правилам и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Квадратный корень из числа. Арифметический квадратный корень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выражений, содержащих арифметический квадратный корень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оценка выражений, содержащих квадратные корни. Нахождение приближённых значений квадратного корня из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рациональных и иррациональных чисел, записанных с помощью квадратных корней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квадратного корня. Квадратный корень из произведения и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квадратного корня. Квадратный корень из степени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арифметического квадратного корня. Вынесение множителя из-под знака корня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арифметического квадратного корня. Внесение множителя под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 корня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числовых выражений, содержащих квадратные корни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от иррациональности и двойных радикалов в алгебраических выражениях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Общий вид квадратного уравнения. Приведённое квадратное 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Неполные квадратные уравнения и способы их решения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неполных квадратных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квадратного уравнения выделением квадрата двучлена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квадратного уравнения с помощью 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Виета. Теорема, обратная теореме Виета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применение теоремы, обратной теореме Виета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практико-ориентированных задач с помощью квадратных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исследовательских задач с помощью квадратных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квадратного трёхчлена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с применением разложения квадратного трёхчлена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Квадратные уравнения. Квадратный трёхчлен"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линейного уравнения с двумя переменными. Примеры решения линейного уравнения с двумя переменными в целых числах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двух уравнений с двумя переменными. Взаимное расположение графиков линейных уравнений на координатной плоскости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двух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способ решения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двух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Метод решения подстановкой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двух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Метод решения сложением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нелинейных уравнений. Графический способ решения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и решение систем линейных уравнений с двумя переменными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систем уравнений, одно из которых нелинейное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подстановки для решения нелинейных систем уравнений с двумя переменными, одно из которых линейное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линейных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системы линейного и нелинейного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неравенства: определение, примеры. Строгие и нестрогие неравенства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одной переменной. Доказательство неравенств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числовых промежутков.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Объединение и пересечение числовых промежутков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решение. Изображение решения на числовой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линейного неравенста с одной переменной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решение. Изображение решения на числовой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системы линейных неравенста с одной переменной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"Уравнения и неравенства. Линейные неравенства и системы неравенств"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Способы задания функций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функций для анализа графиков реальных зависимостей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элементарных функций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прямой пропорциональной зависимости, её свойства и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y = |х|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Функция обратной пропорциональной зависимости, её свойства и график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гиперболы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² и её свойства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³ и её свойства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свойства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систем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Стандартный вид числа. Запись больших и малых чисел в стандартном виде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выражений, содержащих степени с целым показателем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Тождественое преобразование выражений со степенями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записи чисел в стандартном виде для выражения размеров и сравнения объектов окружающего мира, длительности процессов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Тождественное преобразование алгебраических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Квадратный корень и квадратные уравнения. Решение задач с помощью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Уравнения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02.06.2025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Линейные неравенства и их системы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05.06.2025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42"/>
        <w:gridCol w:w="1122"/>
        <w:gridCol w:w="1841"/>
        <w:gridCol w:w="1910"/>
        <w:gridCol w:w="1423"/>
        <w:gridCol w:w="2837"/>
      </w:tblGrid>
      <w:tr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выражений с действительными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Погрешность приближённого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действительных чисел. Прикидка и оценка результатов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Оценочные и прикидочные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 в практико-ориентированных задачах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Способы задания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функции. Чтение свойств функции по её графику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функция. 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Свойства и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², её график и свойства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 +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её график и свойства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Схематическое построение графиков квадратичных функций, заданных формулами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)² +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Схематическое построение графиков квадратичных функций, заданных формулами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 + с,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)² +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Схематическое расположение графика квадратичной функции в зависимости от знаков коэффициентов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построения графика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квадратичной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квадратичной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квадратичной функции, описание её свойств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³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обратной пропорциональности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её свойства и график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функции по её графику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"Функции"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одной переменной, сводящихся к линейным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квадратных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Биквадратные уравнения. Решение биквадратных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Замена переменной при решении различных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высших степеней различными способами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дробных рациональных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алгебраическим методом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работу алгебраическим методом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различных текстовых задач алгебраическим методом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"Уравнения с одной переменной"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уравнения с двумя переменными графическим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методы их решения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и решение систем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из различных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нелинейных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способы решения систем двух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алгебраическим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работу алгебраическим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"Системы уравнений"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неравенства: определение, примеры. Строгие и нестрогие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значений выражений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числовых промежутков. Объединение и пересечение числовых промежутков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из двух линейных неравенств с одной переменной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из нескольких линейных неравенств с одной переменной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квадратного неравенства с одной переменной графическим методом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квадратных неравенств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квадратного неравенства с одной переменной методом интервалов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методом интервалов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двумя переменными и его графическое решение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неравенств с двумя переменными. Графический метод решения систем неравенств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неравенств, включающие квадратное неравенство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"Неравенства"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 последовательности. Задание последовательности описательно и с помощью таблицы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прогрессия и её свойства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сюжетных задач с помощью арифметической прогрессии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прогрессия и её свойства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сюжетных задач с помощью геометрической прогрессии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формулы расчёта сложных процентов при решении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практико-ориентированных задач с применением свойств арифметической и геометрической прогрессий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"Числовые последовательности"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Действительные числа, сравнение действительных чисел на числовой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Действия с действительными числами, в том числе возведение в степень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извлечение квадратного корня.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алгебраических выражений, содержащих квадратный корень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Проценты, отношения, пропорции. Решение текстовых задач арифметическим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Алгебраическое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линейных систем уравнений. Решение задач с помощью систем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квадратных уравнений. Применение теоремы, обратной теореме Виета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дробно-рациональных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алгебраическим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задач, описывающих реальные процессы и явления с помощью формул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Свойства и графики функций: линейная, квадратичная,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кубическая, обратной пропорциональности,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Построение графиков функций, описание их свойств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Построение графиков кусочных функций с учётом области определения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линейных неравенств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систем линейных неравенств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квадратичных неравенств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систем с квадратичным неравенством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04.06.2025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24" w:name="block-3663478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5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5"/>
    </w:p>
    <w:p>
      <w:pPr>
        <w:spacing w:after="0" w:line="480" w:lineRule="auto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sectPr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26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26"/>
      <w:r>
        <w:rPr>
          <w:rFonts w:ascii="Times New Roman" w:hAnsi="Times New Roman"/>
          <w:color w:val="333333"/>
          <w:sz w:val="28"/>
        </w:rPr>
        <w:t xml:space="preserve"> </w:t>
      </w:r>
    </w:p>
    <w:bookmarkEnd w:id="24"/>
    <w:p/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DF6"/>
    <w:multiLevelType w:val="multilevel"/>
    <w:tmpl w:val="8BC46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F443B"/>
    <w:multiLevelType w:val="multilevel"/>
    <w:tmpl w:val="B3F67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794B7A"/>
    <w:multiLevelType w:val="multilevel"/>
    <w:tmpl w:val="AC2C8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7874CE"/>
    <w:multiLevelType w:val="multilevel"/>
    <w:tmpl w:val="BC5CB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87F5F"/>
    <w:multiLevelType w:val="multilevel"/>
    <w:tmpl w:val="5B0EA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03CEC"/>
    <w:multiLevelType w:val="multilevel"/>
    <w:tmpl w:val="DEE69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B1B1D-18E6-4AB4-992B-80D562FC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b6e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30382" TargetMode="External"/><Relationship Id="rId138" Type="http://schemas.openxmlformats.org/officeDocument/2006/relationships/hyperlink" Target="https://m.edsoo.ru/7f435648" TargetMode="External"/><Relationship Id="rId159" Type="http://schemas.openxmlformats.org/officeDocument/2006/relationships/hyperlink" Target="https://m.edsoo.ru/7f43a526" TargetMode="External"/><Relationship Id="rId170" Type="http://schemas.openxmlformats.org/officeDocument/2006/relationships/hyperlink" Target="https://m.edsoo.ru/7f43d23a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cb88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2736" TargetMode="External"/><Relationship Id="rId160" Type="http://schemas.openxmlformats.org/officeDocument/2006/relationships/hyperlink" Target="https://m.edsoo.ru/7f43ab8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75c" TargetMode="External"/><Relationship Id="rId139" Type="http://schemas.openxmlformats.org/officeDocument/2006/relationships/hyperlink" Target="https://m.edsoo.ru/7f436098" TargetMode="External"/><Relationship Id="rId85" Type="http://schemas.openxmlformats.org/officeDocument/2006/relationships/hyperlink" Target="https://m.edsoo.ru/7f430a8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d55a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54a4" TargetMode="External"/><Relationship Id="rId129" Type="http://schemas.openxmlformats.org/officeDocument/2006/relationships/hyperlink" Target="https://m.edsoo.ru/7f42cd2c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1d36" TargetMode="External"/><Relationship Id="rId140" Type="http://schemas.openxmlformats.org/officeDocument/2006/relationships/hyperlink" Target="https://m.edsoo.ru/7f435648" TargetMode="External"/><Relationship Id="rId161" Type="http://schemas.openxmlformats.org/officeDocument/2006/relationships/hyperlink" Target="https://m.edsoo.ru/7f43bf66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8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308e6" TargetMode="External"/><Relationship Id="rId130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96c6" TargetMode="External"/><Relationship Id="rId172" Type="http://schemas.openxmlformats.org/officeDocument/2006/relationships/hyperlink" Target="https://m.edsoo.ru/7f43ad5a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f158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2eaaa" TargetMode="External"/><Relationship Id="rId120" Type="http://schemas.openxmlformats.org/officeDocument/2006/relationships/hyperlink" Target="https://m.edsoo.ru/7f42fd38" TargetMode="External"/><Relationship Id="rId141" Type="http://schemas.openxmlformats.org/officeDocument/2006/relationships/hyperlink" Target="https://m.edsoo.ru/7f43564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c542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3c3d0" TargetMode="External"/><Relationship Id="rId131" Type="http://schemas.openxmlformats.org/officeDocument/2006/relationships/hyperlink" Target="https://m.edsoo.ru/7f433c12" TargetMode="External"/><Relationship Id="rId136" Type="http://schemas.openxmlformats.org/officeDocument/2006/relationships/hyperlink" Target="https://m.edsoo.ru/7f434572" TargetMode="External"/><Relationship Id="rId157" Type="http://schemas.openxmlformats.org/officeDocument/2006/relationships/hyperlink" Target="https://m.edsoo.ru/7f43a1ac" TargetMode="External"/><Relationship Id="rId178" Type="http://schemas.openxmlformats.org/officeDocument/2006/relationships/hyperlink" Target="https://m.edsoo.ru/7f43b5a2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96c6" TargetMode="External"/><Relationship Id="rId173" Type="http://schemas.openxmlformats.org/officeDocument/2006/relationships/hyperlink" Target="https://m.edsoo.ru/7f43af08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d862" TargetMode="External"/><Relationship Id="rId105" Type="http://schemas.openxmlformats.org/officeDocument/2006/relationships/hyperlink" Target="https://m.edsoo.ru/7f42ee1a" TargetMode="External"/><Relationship Id="rId126" Type="http://schemas.openxmlformats.org/officeDocument/2006/relationships/hyperlink" Target="https://m.edsoo.ru/7f42c692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d0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259c" TargetMode="External"/><Relationship Id="rId98" Type="http://schemas.openxmlformats.org/officeDocument/2006/relationships/hyperlink" Target="https://m.edsoo.ru/7f42d452" TargetMode="External"/><Relationship Id="rId121" Type="http://schemas.openxmlformats.org/officeDocument/2006/relationships/hyperlink" Target="https://m.edsoo.ru/7f42fd38" TargetMode="External"/><Relationship Id="rId142" Type="http://schemas.openxmlformats.org/officeDocument/2006/relationships/hyperlink" Target="https://m.edsoo.ru/7f43599a" TargetMode="External"/><Relationship Id="rId163" Type="http://schemas.openxmlformats.org/officeDocument/2006/relationships/hyperlink" Target="https://m.edsoo.ru/7f43c542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328c6" TargetMode="External"/><Relationship Id="rId137" Type="http://schemas.openxmlformats.org/officeDocument/2006/relationships/hyperlink" Target="https://m.edsoo.ru/7f434d38" TargetMode="External"/><Relationship Id="rId158" Type="http://schemas.openxmlformats.org/officeDocument/2006/relationships/hyperlink" Target="https://m.edsoo.ru/7f43a31e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2f5a4" TargetMode="External"/><Relationship Id="rId132" Type="http://schemas.openxmlformats.org/officeDocument/2006/relationships/hyperlink" Target="https://m.edsoo.ru/7f433d84" TargetMode="External"/><Relationship Id="rId153" Type="http://schemas.openxmlformats.org/officeDocument/2006/relationships/hyperlink" Target="https://m.edsoo.ru/7f439842" TargetMode="External"/><Relationship Id="rId174" Type="http://schemas.openxmlformats.org/officeDocument/2006/relationships/hyperlink" Target="https://m.edsoo.ru/7f43af08" TargetMode="External"/><Relationship Id="rId179" Type="http://schemas.openxmlformats.org/officeDocument/2006/relationships/hyperlink" Target="https://m.edsoo.ru/7f43b098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84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d26" TargetMode="External"/><Relationship Id="rId122" Type="http://schemas.openxmlformats.org/officeDocument/2006/relationships/hyperlink" Target="https://m.edsoo.ru/7f4301f2" TargetMode="External"/><Relationship Id="rId143" Type="http://schemas.openxmlformats.org/officeDocument/2006/relationships/hyperlink" Target="https://m.edsoo.ru/7f435ed6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c3d0" TargetMode="External"/><Relationship Id="rId169" Type="http://schemas.openxmlformats.org/officeDocument/2006/relationships/hyperlink" Target="https://m.edsoo.ru/7f43d0b4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3128c" TargetMode="External"/><Relationship Id="rId112" Type="http://schemas.openxmlformats.org/officeDocument/2006/relationships/hyperlink" Target="https://m.edsoo.ru/7f42fef0" TargetMode="External"/><Relationship Id="rId133" Type="http://schemas.openxmlformats.org/officeDocument/2006/relationships/hyperlink" Target="https://m.edsoo.ru/7f434bbc" TargetMode="External"/><Relationship Id="rId154" Type="http://schemas.openxmlformats.org/officeDocument/2006/relationships/hyperlink" Target="https://m.edsoo.ru/7f4399b4" TargetMode="External"/><Relationship Id="rId175" Type="http://schemas.openxmlformats.org/officeDocument/2006/relationships/hyperlink" Target="https://m.edsoo.ru/7f43af08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2ded4" TargetMode="External"/><Relationship Id="rId123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315c0" TargetMode="External"/><Relationship Id="rId165" Type="http://schemas.openxmlformats.org/officeDocument/2006/relationships/hyperlink" Target="https://m.edsoo.ru/7f43c3d0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0076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b098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2e0be" TargetMode="External"/><Relationship Id="rId124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318c2" TargetMode="External"/><Relationship Id="rId145" Type="http://schemas.openxmlformats.org/officeDocument/2006/relationships/hyperlink" Target="https://m.edsoo.ru/7f434eb4" TargetMode="External"/><Relationship Id="rId166" Type="http://schemas.openxmlformats.org/officeDocument/2006/relationships/hyperlink" Target="https://m.edsoo.ru/7f43c9b6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c542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343e2" TargetMode="External"/><Relationship Id="rId156" Type="http://schemas.openxmlformats.org/officeDocument/2006/relationships/hyperlink" Target="https://m.edsoo.ru/7f43a03a" TargetMode="External"/><Relationship Id="rId177" Type="http://schemas.openxmlformats.org/officeDocument/2006/relationships/hyperlink" Target="https://m.edsoo.ru/7f43b2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2e262" TargetMode="External"/><Relationship Id="rId125" Type="http://schemas.openxmlformats.org/officeDocument/2006/relationships/hyperlink" Target="https://m.edsoo.ru/7f42ec80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c9b6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1a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817E-28CD-4B75-A115-C8A5777A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10886</Words>
  <Characters>62052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Ульяна</cp:lastModifiedBy>
  <cp:revision>12</cp:revision>
  <dcterms:created xsi:type="dcterms:W3CDTF">2024-08-31T20:19:00Z</dcterms:created>
  <dcterms:modified xsi:type="dcterms:W3CDTF">2024-09-26T12:46:00Z</dcterms:modified>
</cp:coreProperties>
</file>